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62" w:rsidRPr="007F4828" w:rsidRDefault="005D5E62" w:rsidP="005D5E62">
      <w:pPr>
        <w:pStyle w:val="NormalWeb"/>
        <w:pBdr>
          <w:bottom w:val="single" w:sz="4" w:space="1" w:color="auto"/>
        </w:pBdr>
        <w:spacing w:before="0" w:beforeAutospacing="0" w:after="0"/>
        <w:ind w:right="-2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4828">
        <w:rPr>
          <w:rFonts w:asciiTheme="minorHAnsi" w:hAnsiTheme="minorHAnsi" w:cstheme="minorHAnsi"/>
          <w:b/>
          <w:bCs/>
          <w:sz w:val="32"/>
          <w:szCs w:val="32"/>
        </w:rPr>
        <w:t xml:space="preserve">Liste de matériel </w:t>
      </w:r>
      <w:r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Pr="007F4828">
        <w:rPr>
          <w:rFonts w:asciiTheme="minorHAnsi" w:hAnsiTheme="minorHAnsi" w:cstheme="minorHAnsi"/>
          <w:b/>
          <w:bCs/>
          <w:sz w:val="32"/>
          <w:szCs w:val="32"/>
        </w:rPr>
        <w:t xml:space="preserve"> classe de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CE2/CM1- </w:t>
      </w:r>
      <w:r w:rsidRPr="007F4828">
        <w:rPr>
          <w:rFonts w:asciiTheme="minorHAnsi" w:hAnsiTheme="minorHAnsi" w:cstheme="minorHAnsi"/>
          <w:b/>
          <w:bCs/>
          <w:sz w:val="32"/>
          <w:szCs w:val="32"/>
        </w:rPr>
        <w:t>20</w:t>
      </w:r>
      <w:r>
        <w:rPr>
          <w:rFonts w:asciiTheme="minorHAnsi" w:hAnsiTheme="minorHAnsi" w:cstheme="minorHAnsi"/>
          <w:b/>
          <w:bCs/>
          <w:sz w:val="32"/>
          <w:szCs w:val="32"/>
        </w:rPr>
        <w:t>23</w:t>
      </w:r>
      <w:r w:rsidRPr="007F4828">
        <w:rPr>
          <w:rFonts w:asciiTheme="minorHAnsi" w:hAnsiTheme="minorHAnsi" w:cstheme="minorHAnsi"/>
          <w:b/>
          <w:bCs/>
          <w:sz w:val="32"/>
          <w:szCs w:val="32"/>
        </w:rPr>
        <w:t>/20</w:t>
      </w:r>
      <w:r>
        <w:rPr>
          <w:rFonts w:asciiTheme="minorHAnsi" w:hAnsiTheme="minorHAnsi" w:cstheme="minorHAnsi"/>
          <w:b/>
          <w:bCs/>
          <w:sz w:val="32"/>
          <w:szCs w:val="32"/>
        </w:rPr>
        <w:t>24</w:t>
      </w:r>
    </w:p>
    <w:p w:rsidR="005D5E62" w:rsidRPr="007F4828" w:rsidRDefault="005D5E62" w:rsidP="005D5E62">
      <w:pPr>
        <w:pStyle w:val="NormalWeb"/>
        <w:pBdr>
          <w:bottom w:val="single" w:sz="4" w:space="1" w:color="auto"/>
        </w:pBdr>
        <w:spacing w:before="0" w:beforeAutospacing="0" w:after="0"/>
        <w:ind w:right="-2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4828">
        <w:rPr>
          <w:rFonts w:asciiTheme="minorHAnsi" w:hAnsiTheme="minorHAnsi" w:cstheme="minorHAnsi"/>
          <w:b/>
          <w:bCs/>
          <w:sz w:val="32"/>
          <w:szCs w:val="32"/>
        </w:rPr>
        <w:t>Mme Muller</w:t>
      </w:r>
      <w:r w:rsidR="005746AA">
        <w:rPr>
          <w:rFonts w:asciiTheme="minorHAnsi" w:hAnsiTheme="minorHAnsi" w:cstheme="minorHAnsi"/>
          <w:b/>
          <w:bCs/>
          <w:sz w:val="32"/>
          <w:szCs w:val="32"/>
        </w:rPr>
        <w:t xml:space="preserve"> (mardi, jeudi, vendredi) et </w:t>
      </w:r>
      <w:proofErr w:type="gramStart"/>
      <w:r w:rsidR="005746AA">
        <w:rPr>
          <w:rFonts w:asciiTheme="minorHAnsi" w:hAnsiTheme="minorHAnsi" w:cstheme="minorHAnsi"/>
          <w:b/>
          <w:bCs/>
          <w:sz w:val="32"/>
          <w:szCs w:val="32"/>
        </w:rPr>
        <w:t>( lundi</w:t>
      </w:r>
      <w:proofErr w:type="gramEnd"/>
      <w:r w:rsidR="005746AA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:rsidR="005D5E62" w:rsidRPr="007F4828" w:rsidRDefault="005D5E62" w:rsidP="005D5E62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  <w:sz w:val="32"/>
          <w:szCs w:val="32"/>
        </w:rPr>
      </w:pPr>
    </w:p>
    <w:p w:rsidR="005D5E62" w:rsidRPr="007F4828" w:rsidRDefault="005D5E62" w:rsidP="005D5E62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</w:p>
    <w:p w:rsidR="005D5E62" w:rsidRPr="007F4828" w:rsidRDefault="005D5E62" w:rsidP="005D5E62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>Pour bien travailler votre enfant aura besoin de :</w:t>
      </w:r>
    </w:p>
    <w:p w:rsidR="005D5E62" w:rsidRPr="007F4828" w:rsidRDefault="005D5E62" w:rsidP="005D5E62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  <w:b/>
        </w:rPr>
      </w:pPr>
      <w:r w:rsidRPr="000877D6">
        <w:rPr>
          <w:rFonts w:asciiTheme="minorHAnsi" w:hAnsiTheme="minorHAnsi" w:cstheme="minorHAnsi"/>
        </w:rPr>
        <w:t>2 trousses (1 trousse de travail et 1 trousse feutres + crayons)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22242" wp14:editId="3BA90708">
                <wp:simplePos x="0" y="0"/>
                <wp:positionH relativeFrom="column">
                  <wp:posOffset>2804984</wp:posOffset>
                </wp:positionH>
                <wp:positionV relativeFrom="paragraph">
                  <wp:posOffset>165237</wp:posOffset>
                </wp:positionV>
                <wp:extent cx="2397211" cy="1318054"/>
                <wp:effectExtent l="19050" t="19050" r="41275" b="377825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211" cy="1318054"/>
                        </a:xfrm>
                        <a:prstGeom prst="wedgeEllipseCallout">
                          <a:avLst>
                            <a:gd name="adj1" fmla="val 37706"/>
                            <a:gd name="adj2" fmla="val 772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DF7" w:rsidRPr="005746AA" w:rsidRDefault="00D92DF7" w:rsidP="00D92DF7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AA">
                              <w:rPr>
                                <w:rFonts w:ascii="Ink Free" w:hAnsi="Ink Fre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Vous pouvez réutiliser le matériel de l’an passé</w:t>
                            </w:r>
                            <w:r w:rsidR="005746AA">
                              <w:rPr>
                                <w:rFonts w:ascii="Ink Free" w:hAnsi="Ink Fre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bon état e</w:t>
                            </w:r>
                            <w:r w:rsidRPr="005746AA">
                              <w:rPr>
                                <w:rFonts w:ascii="Ink Free" w:hAnsi="Ink Fre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constituer une petite réserve de stylos et de feutres d’ardoise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22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220.85pt;margin-top:13pt;width:188.75pt;height:10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" adj="18944,27485" fillcolor="white [3212]" strokecolor="#243f60 [1604]" strokeweight="2pt">
                <v:textbox>
                  <w:txbxContent>
                    <w:p w:rsidR="00D92DF7" w:rsidRPr="005746AA" w:rsidRDefault="00D92DF7" w:rsidP="00D92DF7">
                      <w:pPr>
                        <w:rPr>
                          <w:rFonts w:ascii="Ink Free" w:hAnsi="Ink Fre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AA">
                        <w:rPr>
                          <w:rFonts w:ascii="Ink Free" w:hAnsi="Ink Fre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Vous pouvez réutiliser le matériel de l’an passé</w:t>
                      </w:r>
                      <w:r w:rsidR="005746AA">
                        <w:rPr>
                          <w:rFonts w:ascii="Ink Free" w:hAnsi="Ink Fre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bon état e</w:t>
                      </w:r>
                      <w:r w:rsidRPr="005746AA">
                        <w:rPr>
                          <w:rFonts w:ascii="Ink Free" w:hAnsi="Ink Fre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constituer une petite réserve de stylos et de feutres d’ardoise</w:t>
                      </w:r>
                    </w:p>
                  </w:txbxContent>
                </v:textbox>
              </v:shape>
            </w:pict>
          </mc:Fallback>
        </mc:AlternateContent>
      </w:r>
      <w:r w:rsidRPr="007F4828">
        <w:rPr>
          <w:rFonts w:asciiTheme="minorHAnsi" w:hAnsiTheme="minorHAnsi" w:cstheme="minorHAnsi"/>
        </w:rPr>
        <w:t xml:space="preserve">1 stylo bleu à bille </w:t>
      </w:r>
      <w:r w:rsidRPr="007F4828">
        <w:rPr>
          <w:rFonts w:asciiTheme="minorHAnsi" w:hAnsiTheme="minorHAnsi" w:cstheme="minorHAnsi"/>
          <w:u w:val="single"/>
        </w:rPr>
        <w:t>ou</w:t>
      </w:r>
      <w:r w:rsidRPr="007F4828">
        <w:rPr>
          <w:rFonts w:asciiTheme="minorHAnsi" w:hAnsiTheme="minorHAnsi" w:cstheme="minorHAnsi"/>
        </w:rPr>
        <w:t xml:space="preserve"> a encre 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  <w:i/>
        </w:rPr>
      </w:pPr>
      <w:r w:rsidRPr="007F4828">
        <w:rPr>
          <w:rFonts w:asciiTheme="minorHAnsi" w:hAnsiTheme="minorHAnsi" w:cstheme="minorHAnsi"/>
        </w:rPr>
        <w:t xml:space="preserve">1 effaceur </w:t>
      </w:r>
      <w:r w:rsidRPr="007F4828">
        <w:rPr>
          <w:rFonts w:asciiTheme="minorHAnsi" w:hAnsiTheme="minorHAnsi" w:cstheme="minorHAnsi"/>
          <w:i/>
        </w:rPr>
        <w:t>(si stylo à encre)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stylo vert 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stylo rouge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surligneur jaune 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2 crayons de papier 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0D1F2AC" wp14:editId="21579D95">
            <wp:simplePos x="0" y="0"/>
            <wp:positionH relativeFrom="column">
              <wp:posOffset>4562475</wp:posOffset>
            </wp:positionH>
            <wp:positionV relativeFrom="paragraph">
              <wp:posOffset>86995</wp:posOffset>
            </wp:positionV>
            <wp:extent cx="1581150" cy="1581150"/>
            <wp:effectExtent l="0" t="0" r="0" b="0"/>
            <wp:wrapSquare wrapText="bothSides"/>
            <wp:docPr id="2" name="Image 2" descr="Coloriage Cartable Scolaire Retour Ecole Dessin Cartabl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Cartable Scolaire Retour Ecole Dessin Cartable à impr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828">
        <w:rPr>
          <w:rFonts w:asciiTheme="minorHAnsi" w:hAnsiTheme="minorHAnsi" w:cstheme="minorHAnsi"/>
        </w:rPr>
        <w:t>1 gomme blanche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stick de colle </w:t>
      </w:r>
      <w:r w:rsidRPr="007F4828">
        <w:rPr>
          <w:rFonts w:asciiTheme="minorHAnsi" w:hAnsiTheme="minorHAnsi" w:cstheme="minorHAnsi"/>
          <w:b/>
          <w:bCs/>
        </w:rPr>
        <w:t>(pas de glue)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taille-crayon avec réservoir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paire de ciseaux à bouts ronds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12 crayons de couleurs 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12 feutres 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règle plate de 30 cm </w:t>
      </w:r>
      <w:r w:rsidRPr="007F4828">
        <w:rPr>
          <w:rFonts w:asciiTheme="minorHAnsi" w:hAnsiTheme="minorHAnsi" w:cstheme="minorHAnsi"/>
          <w:b/>
          <w:bCs/>
        </w:rPr>
        <w:t>rigide</w:t>
      </w:r>
      <w:r w:rsidRPr="007F4828">
        <w:rPr>
          <w:rFonts w:asciiTheme="minorHAnsi" w:hAnsiTheme="minorHAnsi" w:cstheme="minorHAnsi"/>
        </w:rPr>
        <w:t xml:space="preserve"> </w:t>
      </w:r>
      <w:r w:rsidRPr="007F4828">
        <w:rPr>
          <w:rFonts w:asciiTheme="minorHAnsi" w:hAnsiTheme="minorHAnsi" w:cstheme="minorHAnsi"/>
          <w:b/>
          <w:bCs/>
        </w:rPr>
        <w:t>(pas de règle souple, ni métallique)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équerre (zéro dans l’angle- svp)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compas simple porte-crayon </w:t>
      </w:r>
      <w:r w:rsidRPr="007F4828">
        <w:rPr>
          <w:rFonts w:asciiTheme="minorHAnsi" w:hAnsiTheme="minorHAnsi" w:cstheme="minorHAnsi"/>
          <w:b/>
          <w:bCs/>
        </w:rPr>
        <w:t>(pas de porte-mine)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petite calculatrice simple (4 opérations)</w:t>
      </w:r>
    </w:p>
    <w:p w:rsidR="005D5E62" w:rsidRPr="007F4828" w:rsidRDefault="005D5E62" w:rsidP="005D5E62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ardoise blanche avec 2 feutres d’ardoise et 1 chiffon </w:t>
      </w:r>
    </w:p>
    <w:p w:rsidR="005D5E62" w:rsidRPr="007F4828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cahier de texte </w:t>
      </w:r>
    </w:p>
    <w:p w:rsidR="005D5E62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pochette cartonnée à rabat 24x32</w:t>
      </w:r>
      <w:r w:rsidRPr="000877D6">
        <w:rPr>
          <w:rFonts w:asciiTheme="minorHAnsi" w:hAnsiTheme="minorHAnsi" w:cstheme="minorHAnsi"/>
          <w:color w:val="FF0000"/>
        </w:rPr>
        <w:t xml:space="preserve"> </w:t>
      </w:r>
      <w:r w:rsidRPr="000877D6">
        <w:rPr>
          <w:rFonts w:asciiTheme="minorHAnsi" w:hAnsiTheme="minorHAnsi" w:cstheme="minorHAnsi"/>
          <w:b/>
          <w:color w:val="FF0000"/>
        </w:rPr>
        <w:t>rouge</w:t>
      </w:r>
    </w:p>
    <w:p w:rsidR="005D5E62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pochette cartonnée à rabat 24x32 couleur au choix</w:t>
      </w:r>
      <w:bookmarkStart w:id="0" w:name="_GoBack"/>
      <w:bookmarkEnd w:id="0"/>
    </w:p>
    <w:p w:rsidR="005D5E62" w:rsidRPr="007F4828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746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grand classeur 4 anneaux</w:t>
      </w:r>
      <w:r>
        <w:rPr>
          <w:rFonts w:asciiTheme="minorHAnsi" w:hAnsiTheme="minorHAnsi" w:cstheme="minorHAnsi"/>
        </w:rPr>
        <w:t xml:space="preserve"> </w:t>
      </w:r>
      <w:r w:rsidRPr="007F4828">
        <w:rPr>
          <w:rFonts w:asciiTheme="minorHAnsi" w:hAnsiTheme="minorHAnsi" w:cstheme="minorHAnsi"/>
        </w:rPr>
        <w:t>(réutiliser celui de l’an passé)</w:t>
      </w:r>
    </w:p>
    <w:p w:rsidR="005D5E62" w:rsidRPr="007F4828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pochette de papier à dessin blanc 24x32 cm</w:t>
      </w:r>
    </w:p>
    <w:p w:rsidR="005D5E62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dictionnaire (réutiliser celui de l’an passé)</w:t>
      </w:r>
    </w:p>
    <w:p w:rsidR="005D5E62" w:rsidRPr="007F4828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Des chaussures de sport (dans un sac)</w:t>
      </w:r>
      <w:r w:rsidRPr="007F4828">
        <w:rPr>
          <w:rFonts w:asciiTheme="minorHAnsi" w:hAnsiTheme="minorHAnsi" w:cstheme="minorHAnsi"/>
          <w:noProof/>
        </w:rPr>
        <w:t xml:space="preserve"> </w:t>
      </w:r>
    </w:p>
    <w:p w:rsidR="005D5E62" w:rsidRPr="007F4828" w:rsidRDefault="005D5E62" w:rsidP="005D5E62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7F4828">
        <w:rPr>
          <w:rFonts w:asciiTheme="minorHAnsi" w:hAnsiTheme="minorHAnsi" w:cstheme="minorHAnsi"/>
        </w:rPr>
        <w:t xml:space="preserve"> boîte de mouchoirs</w:t>
      </w:r>
    </w:p>
    <w:p w:rsidR="005D5E62" w:rsidRPr="007F4828" w:rsidRDefault="005D5E62" w:rsidP="005D5E62">
      <w:pPr>
        <w:pStyle w:val="NormalWeb"/>
        <w:spacing w:before="0" w:beforeAutospacing="0" w:after="0"/>
        <w:ind w:right="340"/>
        <w:rPr>
          <w:rFonts w:asciiTheme="minorHAnsi" w:hAnsiTheme="minorHAnsi" w:cstheme="minorHAnsi"/>
        </w:rPr>
      </w:pPr>
    </w:p>
    <w:p w:rsidR="005D5E62" w:rsidRPr="007F4828" w:rsidRDefault="005D5E62" w:rsidP="005D5E62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  <w:bCs/>
        </w:rPr>
        <w:t xml:space="preserve">Il est indispensable de marquer vêtements et petits matériels au nom ou aux initiales de votre enfant. </w:t>
      </w:r>
    </w:p>
    <w:p w:rsidR="005D5E62" w:rsidRPr="007F4828" w:rsidRDefault="005D5E62" w:rsidP="005D5E62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b/>
          <w:i/>
          <w:u w:val="single"/>
        </w:rPr>
      </w:pPr>
      <w:r w:rsidRPr="007F4828">
        <w:rPr>
          <w:rFonts w:asciiTheme="minorHAnsi" w:hAnsiTheme="minorHAnsi" w:cstheme="minorHAnsi"/>
          <w:b/>
        </w:rPr>
        <w:t xml:space="preserve">Nous ne souhaitons </w:t>
      </w:r>
      <w:r w:rsidRPr="007F4828">
        <w:rPr>
          <w:rFonts w:asciiTheme="minorHAnsi" w:hAnsiTheme="minorHAnsi" w:cstheme="minorHAnsi"/>
          <w:b/>
          <w:u w:val="single"/>
        </w:rPr>
        <w:t>pas de sous</w:t>
      </w:r>
      <w:r w:rsidRPr="007F4828">
        <w:rPr>
          <w:rFonts w:asciiTheme="minorHAnsi" w:hAnsiTheme="minorHAnsi" w:cstheme="minorHAnsi"/>
          <w:b/>
          <w:i/>
          <w:u w:val="single"/>
        </w:rPr>
        <w:t>-mains.</w:t>
      </w:r>
    </w:p>
    <w:p w:rsidR="005D5E62" w:rsidRPr="007F4828" w:rsidRDefault="005D5E62" w:rsidP="005D5E62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i/>
          <w:u w:val="single"/>
        </w:rPr>
      </w:pPr>
    </w:p>
    <w:p w:rsidR="005D5E62" w:rsidRPr="002C328E" w:rsidRDefault="005D5E62" w:rsidP="005D5E62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b/>
          <w:i/>
          <w:u w:val="single"/>
        </w:rPr>
      </w:pPr>
      <w:r w:rsidRPr="002C328E">
        <w:rPr>
          <w:rFonts w:asciiTheme="minorHAnsi" w:hAnsiTheme="minorHAnsi" w:cstheme="minorHAnsi"/>
          <w:b/>
          <w:i/>
          <w:u w:val="single"/>
        </w:rPr>
        <w:t>Réserve : Merci de prévoir des réserves suffisantes pour l’année.</w:t>
      </w:r>
    </w:p>
    <w:p w:rsidR="005D5E62" w:rsidRPr="007F4828" w:rsidRDefault="005D5E62" w:rsidP="005D5E62">
      <w:pPr>
        <w:pStyle w:val="NormalWeb"/>
        <w:spacing w:before="0" w:beforeAutospacing="0" w:after="0"/>
        <w:ind w:right="57"/>
        <w:rPr>
          <w:rFonts w:asciiTheme="minorHAnsi" w:hAnsiTheme="minorHAnsi" w:cstheme="minorHAnsi"/>
          <w:i/>
        </w:rPr>
      </w:pPr>
      <w:r w:rsidRPr="007F4828">
        <w:rPr>
          <w:rFonts w:asciiTheme="minorHAnsi" w:hAnsiTheme="minorHAnsi" w:cstheme="minorHAnsi"/>
          <w:i/>
        </w:rPr>
        <w:t>Si vous le souhaitez, vous pouvez constituer une réserve dans une boîte (boîte à chaussures) qui sera gardée en classe. Des cahiers supplémentaires pourront être demandés au courant de l’année.</w:t>
      </w:r>
    </w:p>
    <w:p w:rsidR="005D5E62" w:rsidRDefault="005D5E62" w:rsidP="005D5E62">
      <w:pPr>
        <w:pStyle w:val="NormalWeb"/>
        <w:spacing w:before="0" w:beforeAutospacing="0" w:after="0"/>
        <w:ind w:right="340"/>
        <w:jc w:val="right"/>
        <w:rPr>
          <w:rFonts w:asciiTheme="minorHAnsi" w:hAnsiTheme="minorHAnsi" w:cstheme="minorHAnsi"/>
          <w:b/>
        </w:rPr>
      </w:pPr>
    </w:p>
    <w:p w:rsidR="005746AA" w:rsidRDefault="005746AA" w:rsidP="005746AA">
      <w:r>
        <w:t xml:space="preserve">Vous pourrez également déjà prévoir </w:t>
      </w:r>
      <w:r w:rsidRPr="00C4443C">
        <w:rPr>
          <w:u w:val="single"/>
        </w:rPr>
        <w:t>pour la rentrée</w:t>
      </w:r>
      <w:r>
        <w:t> :</w:t>
      </w:r>
    </w:p>
    <w:p w:rsidR="000877D6" w:rsidRDefault="000877D6" w:rsidP="005746AA"/>
    <w:p w:rsidR="005746AA" w:rsidRPr="005746AA" w:rsidRDefault="005746AA" w:rsidP="005746AA">
      <w:pPr>
        <w:ind w:left="284"/>
        <w:rPr>
          <w:i/>
          <w:color w:val="00B050"/>
        </w:rPr>
      </w:pPr>
      <w:r w:rsidRPr="005746AA">
        <w:rPr>
          <w:i/>
          <w:color w:val="00B050"/>
        </w:rPr>
        <w:t>- une photo d’identité (pour le cahier de liaison)</w:t>
      </w:r>
    </w:p>
    <w:p w:rsidR="005746AA" w:rsidRPr="005746AA" w:rsidRDefault="005746AA" w:rsidP="005746AA">
      <w:pPr>
        <w:ind w:left="284"/>
        <w:rPr>
          <w:i/>
          <w:color w:val="00B050"/>
        </w:rPr>
      </w:pPr>
      <w:r w:rsidRPr="005746AA">
        <w:rPr>
          <w:i/>
          <w:color w:val="00B050"/>
        </w:rPr>
        <w:t>- une attestation d’assurance scolaire</w:t>
      </w:r>
    </w:p>
    <w:p w:rsidR="005746AA" w:rsidRPr="005746AA" w:rsidRDefault="005746AA" w:rsidP="005746AA">
      <w:pPr>
        <w:ind w:left="284"/>
        <w:rPr>
          <w:i/>
          <w:color w:val="00B050"/>
        </w:rPr>
      </w:pPr>
      <w:r w:rsidRPr="005746AA">
        <w:rPr>
          <w:i/>
          <w:color w:val="00B050"/>
        </w:rPr>
        <w:t>- votre participation à la coopérative scolaire de 20€ (par chèque à l’ordre de la COOP 167)</w:t>
      </w:r>
    </w:p>
    <w:p w:rsidR="005746AA" w:rsidRDefault="005746AA" w:rsidP="005D5E62">
      <w:pPr>
        <w:pStyle w:val="NormalWeb"/>
        <w:spacing w:before="0" w:beforeAutospacing="0" w:after="0"/>
        <w:ind w:right="340"/>
        <w:jc w:val="right"/>
        <w:rPr>
          <w:rFonts w:asciiTheme="minorHAnsi" w:hAnsiTheme="minorHAnsi" w:cstheme="minorHAnsi"/>
          <w:b/>
        </w:rPr>
      </w:pPr>
    </w:p>
    <w:p w:rsidR="005D5E62" w:rsidRPr="007F4828" w:rsidRDefault="005D5E62" w:rsidP="005D5E62">
      <w:pPr>
        <w:pStyle w:val="NormalWeb"/>
        <w:spacing w:before="0" w:beforeAutospacing="0" w:after="0"/>
        <w:ind w:left="3540" w:right="340" w:hanging="3398"/>
        <w:jc w:val="center"/>
        <w:rPr>
          <w:rFonts w:asciiTheme="minorHAnsi" w:hAnsiTheme="minorHAnsi" w:cstheme="minorHAnsi"/>
          <w:sz w:val="48"/>
          <w:szCs w:val="48"/>
        </w:rPr>
      </w:pPr>
      <w:r w:rsidRPr="007F4828">
        <w:rPr>
          <w:rFonts w:asciiTheme="minorHAnsi" w:hAnsiTheme="minorHAnsi" w:cstheme="minorHAnsi"/>
          <w:sz w:val="36"/>
          <w:szCs w:val="36"/>
        </w:rPr>
        <w:t xml:space="preserve">Rentrée : le </w:t>
      </w:r>
      <w:r w:rsidRPr="005D5E62">
        <w:rPr>
          <w:rFonts w:asciiTheme="minorHAnsi" w:hAnsiTheme="minorHAnsi" w:cstheme="minorHAnsi"/>
          <w:b/>
          <w:sz w:val="36"/>
          <w:szCs w:val="36"/>
        </w:rPr>
        <w:t>lundi 4</w:t>
      </w:r>
      <w:r w:rsidRPr="005D5E62">
        <w:rPr>
          <w:rFonts w:asciiTheme="minorHAnsi" w:hAnsiTheme="minorHAnsi" w:cstheme="minorHAnsi"/>
          <w:b/>
          <w:sz w:val="36"/>
          <w:szCs w:val="36"/>
        </w:rPr>
        <w:t xml:space="preserve"> septembre</w:t>
      </w:r>
      <w:r w:rsidRPr="007F4828">
        <w:rPr>
          <w:rFonts w:asciiTheme="minorHAnsi" w:hAnsiTheme="minorHAnsi" w:cstheme="minorHAnsi"/>
          <w:sz w:val="36"/>
          <w:szCs w:val="36"/>
        </w:rPr>
        <w:t xml:space="preserve"> à 8h15</w:t>
      </w:r>
      <w:r w:rsidRPr="007F4828">
        <w:rPr>
          <w:rFonts w:asciiTheme="minorHAnsi" w:hAnsiTheme="minorHAnsi" w:cstheme="minorHAnsi"/>
          <w:sz w:val="48"/>
          <w:szCs w:val="48"/>
        </w:rPr>
        <w:t>.</w:t>
      </w:r>
    </w:p>
    <w:p w:rsidR="005D5E62" w:rsidRPr="005746AA" w:rsidRDefault="005D5E62" w:rsidP="005D5E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left="-142" w:right="340" w:firstLine="708"/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5746AA">
        <w:rPr>
          <w:rFonts w:asciiTheme="minorHAnsi" w:hAnsiTheme="minorHAnsi" w:cstheme="minorHAnsi"/>
          <w:color w:val="7030A0"/>
          <w:sz w:val="28"/>
          <w:szCs w:val="28"/>
        </w:rPr>
        <w:t xml:space="preserve">La réunion de rentrée se déroulera le vendredi </w:t>
      </w:r>
      <w:r w:rsidRPr="005746AA">
        <w:rPr>
          <w:rFonts w:asciiTheme="minorHAnsi" w:hAnsiTheme="minorHAnsi" w:cstheme="minorHAnsi"/>
          <w:color w:val="7030A0"/>
          <w:sz w:val="28"/>
          <w:szCs w:val="28"/>
        </w:rPr>
        <w:t>8</w:t>
      </w:r>
      <w:r w:rsidRPr="005746AA">
        <w:rPr>
          <w:rFonts w:asciiTheme="minorHAnsi" w:hAnsiTheme="minorHAnsi" w:cstheme="minorHAnsi"/>
          <w:color w:val="7030A0"/>
          <w:sz w:val="28"/>
          <w:szCs w:val="28"/>
        </w:rPr>
        <w:t xml:space="preserve"> septembre à 17h30</w:t>
      </w:r>
    </w:p>
    <w:p w:rsidR="005D5E62" w:rsidRDefault="005D5E62" w:rsidP="005D5E62">
      <w:pPr>
        <w:pStyle w:val="NormalWeb"/>
        <w:spacing w:before="0" w:beforeAutospacing="0" w:after="0"/>
        <w:ind w:right="340"/>
        <w:jc w:val="center"/>
        <w:rPr>
          <w:rFonts w:ascii="Edwardian Script ITC" w:hAnsi="Edwardian Script ITC"/>
          <w:b/>
          <w:sz w:val="48"/>
          <w:szCs w:val="48"/>
        </w:rPr>
      </w:pPr>
    </w:p>
    <w:p w:rsidR="005D5E62" w:rsidRPr="005746AA" w:rsidRDefault="005746AA" w:rsidP="005746AA">
      <w:pPr>
        <w:jc w:val="center"/>
        <w:rPr>
          <w:rFonts w:ascii="Segoe Script" w:hAnsi="Segoe Script"/>
          <w:b/>
          <w:sz w:val="28"/>
          <w:szCs w:val="28"/>
        </w:rPr>
      </w:pPr>
      <w:r w:rsidRPr="005746AA">
        <w:rPr>
          <w:rFonts w:ascii="Segoe Script" w:hAnsi="Segoe Script"/>
          <w:b/>
          <w:sz w:val="28"/>
          <w:szCs w:val="28"/>
        </w:rPr>
        <w:t>En vous souhaitant un bel été,</w:t>
      </w:r>
      <w:r>
        <w:rPr>
          <w:rFonts w:ascii="Segoe Script" w:hAnsi="Segoe Script"/>
          <w:b/>
          <w:sz w:val="28"/>
          <w:szCs w:val="28"/>
        </w:rPr>
        <w:t xml:space="preserve"> e</w:t>
      </w:r>
      <w:r w:rsidRPr="005746AA">
        <w:rPr>
          <w:rFonts w:ascii="Segoe Script" w:hAnsi="Segoe Script"/>
          <w:b/>
          <w:sz w:val="28"/>
          <w:szCs w:val="28"/>
        </w:rPr>
        <w:t>t b</w:t>
      </w:r>
      <w:r w:rsidR="005D5E62" w:rsidRPr="005746AA">
        <w:rPr>
          <w:rFonts w:ascii="Segoe Script" w:hAnsi="Segoe Script"/>
          <w:b/>
          <w:sz w:val="28"/>
          <w:szCs w:val="28"/>
        </w:rPr>
        <w:t>onnes vacances !</w:t>
      </w:r>
    </w:p>
    <w:p w:rsidR="00982B0D" w:rsidRPr="00336682" w:rsidRDefault="00982B0D" w:rsidP="005D5E62">
      <w:pPr>
        <w:pStyle w:val="Cartable"/>
      </w:pPr>
    </w:p>
    <w:sectPr w:rsidR="00982B0D" w:rsidRPr="00336682" w:rsidSect="005746A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2C37"/>
    <w:multiLevelType w:val="hybridMultilevel"/>
    <w:tmpl w:val="92763BA6"/>
    <w:lvl w:ilvl="0" w:tplc="FB1627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8064139"/>
    <w:multiLevelType w:val="hybridMultilevel"/>
    <w:tmpl w:val="541045B6"/>
    <w:lvl w:ilvl="0" w:tplc="FB162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7D6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0791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746AA"/>
    <w:rsid w:val="005810DA"/>
    <w:rsid w:val="005879A3"/>
    <w:rsid w:val="005C7FC2"/>
    <w:rsid w:val="005D5E6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233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2235"/>
    <w:rsid w:val="00B9349D"/>
    <w:rsid w:val="00B96139"/>
    <w:rsid w:val="00B97BB8"/>
    <w:rsid w:val="00BA77CC"/>
    <w:rsid w:val="00BB13FC"/>
    <w:rsid w:val="00BB147E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0800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92DF7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26C05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8EF"/>
  <w15:chartTrackingRefBased/>
  <w15:docId w15:val="{CDEF4B49-38CD-421D-BC62-A2191D7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A"/>
  </w:style>
  <w:style w:type="character" w:default="1" w:styleId="Policepardfaut">
    <w:name w:val="Default Paragraph Font"/>
    <w:uiPriority w:val="1"/>
    <w:semiHidden/>
    <w:unhideWhenUsed/>
    <w:rsid w:val="005746A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746AA"/>
  </w:style>
  <w:style w:type="table" w:styleId="Grilledutableau">
    <w:name w:val="Table Grid"/>
    <w:basedOn w:val="TableauNormal"/>
    <w:uiPriority w:val="59"/>
    <w:rsid w:val="0057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746AA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7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7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7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E62"/>
    <w:pPr>
      <w:spacing w:before="100" w:beforeAutospacing="1" w:after="119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0EC1-3B69-4D95-877F-30039CC3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2023-06-03T15:17:00Z</dcterms:created>
  <dcterms:modified xsi:type="dcterms:W3CDTF">2023-06-03T17:02:00Z</dcterms:modified>
</cp:coreProperties>
</file>