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BA" w:rsidRPr="00A072BA" w:rsidRDefault="00A072BA">
      <w:pPr>
        <w:spacing w:after="235" w:line="259" w:lineRule="auto"/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A072BA">
        <w:rPr>
          <w:rFonts w:ascii="Comic Sans MS" w:hAnsi="Comic Sans MS"/>
          <w:b/>
          <w:sz w:val="28"/>
          <w:szCs w:val="28"/>
        </w:rPr>
        <w:t>Liste de matériel 2025/2026 – Classe de CM1/CM2</w:t>
      </w:r>
    </w:p>
    <w:p w:rsidR="001B6E9B" w:rsidRDefault="00BE53F6">
      <w:pPr>
        <w:numPr>
          <w:ilvl w:val="0"/>
          <w:numId w:val="1"/>
        </w:numPr>
        <w:spacing w:after="216" w:line="259" w:lineRule="auto"/>
        <w:ind w:hanging="134"/>
      </w:pPr>
      <w:proofErr w:type="gramStart"/>
      <w:r>
        <w:t>un</w:t>
      </w:r>
      <w:proofErr w:type="gramEnd"/>
      <w:r>
        <w:t xml:space="preserve"> cartable (par mesure de sécurité, les cartables à roulettes sont portés dès lors que les enfants sont en rang.)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6E9B" w:rsidRDefault="00BE53F6">
      <w:pPr>
        <w:numPr>
          <w:ilvl w:val="0"/>
          <w:numId w:val="1"/>
        </w:numPr>
        <w:spacing w:after="145" w:line="259" w:lineRule="auto"/>
        <w:ind w:hanging="134"/>
      </w:pPr>
      <w:proofErr w:type="gramStart"/>
      <w:r>
        <w:rPr>
          <w:rFonts w:eastAsia="Arial"/>
          <w:b/>
          <w:u w:val="single" w:color="000000"/>
        </w:rPr>
        <w:t>une</w:t>
      </w:r>
      <w:proofErr w:type="gramEnd"/>
      <w:r>
        <w:rPr>
          <w:rFonts w:eastAsia="Arial"/>
          <w:b/>
          <w:u w:val="single" w:color="000000"/>
        </w:rPr>
        <w:t xml:space="preserve"> trousse complète</w:t>
      </w:r>
      <w:r>
        <w:t xml:space="preserve"> 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6E9B" w:rsidRDefault="00BE53F6" w:rsidP="00A072BA">
      <w:pPr>
        <w:pStyle w:val="Paragraphedeliste"/>
        <w:numPr>
          <w:ilvl w:val="0"/>
          <w:numId w:val="3"/>
        </w:numPr>
        <w:spacing w:line="276" w:lineRule="auto"/>
      </w:pPr>
      <w:r>
        <w:t>1 stylo à encre avec cartouches bleues ou un stylo bleu friction</w:t>
      </w:r>
      <w:r w:rsidRPr="00A072BA">
        <w:rPr>
          <w:rFonts w:ascii="Times New Roman" w:eastAsia="Times New Roman" w:hAnsi="Times New Roman" w:cs="Times New Roman"/>
          <w:sz w:val="24"/>
        </w:rPr>
        <w:t xml:space="preserve"> </w:t>
      </w:r>
    </w:p>
    <w:p w:rsidR="001B6E9B" w:rsidRDefault="00BE53F6" w:rsidP="00A072BA">
      <w:pPr>
        <w:pStyle w:val="Paragraphedeliste"/>
        <w:numPr>
          <w:ilvl w:val="0"/>
          <w:numId w:val="3"/>
        </w:numPr>
        <w:spacing w:line="276" w:lineRule="auto"/>
      </w:pPr>
      <w:r>
        <w:t>1 stylo « 4 couleurs »,</w:t>
      </w:r>
      <w:r w:rsidRPr="00A072BA">
        <w:rPr>
          <w:rFonts w:ascii="Times New Roman" w:eastAsia="Times New Roman" w:hAnsi="Times New Roman" w:cs="Times New Roman"/>
          <w:sz w:val="24"/>
        </w:rPr>
        <w:t xml:space="preserve"> </w:t>
      </w:r>
    </w:p>
    <w:p w:rsidR="001B6E9B" w:rsidRDefault="00BE53F6" w:rsidP="00A072BA">
      <w:pPr>
        <w:pStyle w:val="Paragraphedeliste"/>
        <w:numPr>
          <w:ilvl w:val="0"/>
          <w:numId w:val="3"/>
        </w:numPr>
        <w:spacing w:line="276" w:lineRule="auto"/>
      </w:pPr>
      <w:r>
        <w:t>1 crayon à papier HB et 1 taille- crayons avec réservoir,</w:t>
      </w:r>
      <w:r w:rsidRPr="00A072BA">
        <w:rPr>
          <w:rFonts w:ascii="Times New Roman" w:eastAsia="Times New Roman" w:hAnsi="Times New Roman" w:cs="Times New Roman"/>
          <w:sz w:val="24"/>
        </w:rPr>
        <w:t xml:space="preserve"> </w:t>
      </w:r>
    </w:p>
    <w:p w:rsidR="001B6E9B" w:rsidRDefault="00BE53F6" w:rsidP="00A072BA">
      <w:pPr>
        <w:pStyle w:val="Paragraphedeliste"/>
        <w:numPr>
          <w:ilvl w:val="0"/>
          <w:numId w:val="3"/>
        </w:numPr>
        <w:spacing w:line="276" w:lineRule="auto"/>
      </w:pPr>
      <w:r>
        <w:t>1 gomme blanche,</w:t>
      </w:r>
      <w:r w:rsidRPr="00A072BA">
        <w:rPr>
          <w:rFonts w:ascii="Times New Roman" w:eastAsia="Times New Roman" w:hAnsi="Times New Roman" w:cs="Times New Roman"/>
          <w:sz w:val="24"/>
        </w:rPr>
        <w:t xml:space="preserve"> </w:t>
      </w:r>
    </w:p>
    <w:p w:rsidR="001B6E9B" w:rsidRDefault="00BE53F6" w:rsidP="00A072BA">
      <w:pPr>
        <w:pStyle w:val="Paragraphedeliste"/>
        <w:numPr>
          <w:ilvl w:val="0"/>
          <w:numId w:val="3"/>
        </w:numPr>
        <w:spacing w:line="276" w:lineRule="auto"/>
      </w:pPr>
      <w:r>
        <w:t>1 effaceur,</w:t>
      </w:r>
      <w:r w:rsidRPr="00A072BA">
        <w:rPr>
          <w:rFonts w:ascii="Times New Roman" w:eastAsia="Times New Roman" w:hAnsi="Times New Roman" w:cs="Times New Roman"/>
          <w:sz w:val="24"/>
        </w:rPr>
        <w:t xml:space="preserve"> </w:t>
      </w:r>
    </w:p>
    <w:p w:rsidR="001B6E9B" w:rsidRDefault="00BE53F6" w:rsidP="00A072BA">
      <w:pPr>
        <w:pStyle w:val="Paragraphedeliste"/>
        <w:numPr>
          <w:ilvl w:val="0"/>
          <w:numId w:val="3"/>
        </w:numPr>
        <w:spacing w:line="276" w:lineRule="auto"/>
      </w:pPr>
      <w:r>
        <w:t xml:space="preserve">1 feutre effaçable à sec pour ardoise, </w:t>
      </w:r>
      <w:r w:rsidRPr="00A072BA">
        <w:rPr>
          <w:rFonts w:ascii="Times New Roman" w:eastAsia="Times New Roman" w:hAnsi="Times New Roman" w:cs="Times New Roman"/>
          <w:sz w:val="24"/>
        </w:rPr>
        <w:t xml:space="preserve"> </w:t>
      </w:r>
    </w:p>
    <w:p w:rsidR="001B6E9B" w:rsidRDefault="00BE53F6" w:rsidP="00A072BA">
      <w:pPr>
        <w:pStyle w:val="Paragraphedeliste"/>
        <w:numPr>
          <w:ilvl w:val="0"/>
          <w:numId w:val="3"/>
        </w:numPr>
        <w:spacing w:line="276" w:lineRule="auto"/>
      </w:pPr>
      <w:r>
        <w:t>1 surligneur fluo,</w:t>
      </w:r>
      <w:r w:rsidRPr="00A072BA">
        <w:rPr>
          <w:rFonts w:ascii="Times New Roman" w:eastAsia="Times New Roman" w:hAnsi="Times New Roman" w:cs="Times New Roman"/>
          <w:sz w:val="24"/>
        </w:rPr>
        <w:t xml:space="preserve"> </w:t>
      </w:r>
    </w:p>
    <w:p w:rsidR="001B6E9B" w:rsidRDefault="00BE53F6" w:rsidP="00A072BA">
      <w:pPr>
        <w:pStyle w:val="Paragraphedeliste"/>
        <w:numPr>
          <w:ilvl w:val="0"/>
          <w:numId w:val="3"/>
        </w:numPr>
        <w:spacing w:line="276" w:lineRule="auto"/>
      </w:pPr>
      <w:r>
        <w:t xml:space="preserve">1 paire de ciseaux à bouts ronds </w:t>
      </w:r>
      <w:r w:rsidRPr="00A072BA">
        <w:rPr>
          <w:rFonts w:ascii="Times New Roman" w:eastAsia="Times New Roman" w:hAnsi="Times New Roman" w:cs="Times New Roman"/>
          <w:sz w:val="24"/>
        </w:rPr>
        <w:t xml:space="preserve"> </w:t>
      </w:r>
    </w:p>
    <w:p w:rsidR="001B6E9B" w:rsidRDefault="00BE53F6" w:rsidP="00A072BA">
      <w:pPr>
        <w:pStyle w:val="Paragraphedeliste"/>
        <w:numPr>
          <w:ilvl w:val="0"/>
          <w:numId w:val="3"/>
        </w:numPr>
        <w:tabs>
          <w:tab w:val="center" w:pos="2832"/>
          <w:tab w:val="center" w:pos="3540"/>
          <w:tab w:val="center" w:pos="4248"/>
        </w:tabs>
        <w:spacing w:line="276" w:lineRule="auto"/>
      </w:pPr>
      <w:r>
        <w:t xml:space="preserve">1 gros bâton de colle  </w:t>
      </w:r>
      <w:r>
        <w:tab/>
        <w:t xml:space="preserve"> </w:t>
      </w:r>
      <w:r>
        <w:tab/>
        <w:t xml:space="preserve"> </w:t>
      </w:r>
      <w:r>
        <w:tab/>
      </w:r>
      <w:r w:rsidRPr="00A072BA">
        <w:rPr>
          <w:rFonts w:ascii="Times New Roman" w:eastAsia="Times New Roman" w:hAnsi="Times New Roman" w:cs="Times New Roman"/>
          <w:sz w:val="24"/>
        </w:rPr>
        <w:t xml:space="preserve"> </w:t>
      </w:r>
    </w:p>
    <w:p w:rsidR="00E81A5A" w:rsidRDefault="00E81A5A" w:rsidP="00E81A5A">
      <w:pPr>
        <w:ind w:left="-5"/>
      </w:pPr>
    </w:p>
    <w:p w:rsidR="001B6E9B" w:rsidRDefault="00BE53F6" w:rsidP="00E81A5A">
      <w:pPr>
        <w:ind w:left="-5"/>
      </w:pPr>
      <w:r>
        <w:t>Le matériel indiqué est donné à l’unité, merci de le renouveler régulièrement tout au long de l’année. Pas de réserves stockées en classe.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6E9B" w:rsidRDefault="00BE53F6" w:rsidP="00E81A5A">
      <w:pPr>
        <w:spacing w:before="240" w:after="145" w:line="259" w:lineRule="auto"/>
        <w:ind w:left="-5"/>
      </w:pPr>
      <w:r>
        <w:rPr>
          <w:rFonts w:eastAsia="Arial"/>
          <w:b/>
          <w:u w:val="single" w:color="000000"/>
        </w:rPr>
        <w:t>Le petit matériel</w:t>
      </w:r>
      <w:r>
        <w:t xml:space="preserve"> 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6E9B" w:rsidRDefault="00BE53F6" w:rsidP="00A072BA">
      <w:pPr>
        <w:numPr>
          <w:ilvl w:val="0"/>
          <w:numId w:val="4"/>
        </w:numPr>
        <w:spacing w:line="360" w:lineRule="auto"/>
        <w:ind w:hanging="195"/>
      </w:pPr>
      <w:r>
        <w:t>1 règle en plastique rigide de 30 cm, 1 équerre en plastique rigide, 1 rapporteur en plastique rigide et 1 compas porte-crayon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6E9B" w:rsidRDefault="00BE53F6" w:rsidP="00A072BA">
      <w:pPr>
        <w:numPr>
          <w:ilvl w:val="0"/>
          <w:numId w:val="4"/>
        </w:numPr>
        <w:spacing w:line="360" w:lineRule="auto"/>
        <w:ind w:hanging="195"/>
      </w:pPr>
      <w:r>
        <w:t>1 ardoise effaçable avec un chiffon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6E9B" w:rsidRDefault="00BE53F6" w:rsidP="00A072BA">
      <w:pPr>
        <w:numPr>
          <w:ilvl w:val="0"/>
          <w:numId w:val="4"/>
        </w:numPr>
        <w:spacing w:line="360" w:lineRule="auto"/>
        <w:ind w:hanging="195"/>
      </w:pPr>
      <w:r>
        <w:t xml:space="preserve">12 crayons de couleur et 12 feutres à glisser dans une trousse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6E9B" w:rsidRDefault="00BE53F6" w:rsidP="00A072BA">
      <w:pPr>
        <w:numPr>
          <w:ilvl w:val="0"/>
          <w:numId w:val="4"/>
        </w:numPr>
        <w:spacing w:line="360" w:lineRule="auto"/>
        <w:ind w:hanging="195"/>
      </w:pPr>
      <w:r>
        <w:t xml:space="preserve">1 paquet de 50 feuilles de classeur </w:t>
      </w:r>
      <w:proofErr w:type="spellStart"/>
      <w:r>
        <w:t>Seyes</w:t>
      </w:r>
      <w:proofErr w:type="spellEnd"/>
      <w:r>
        <w:t xml:space="preserve"> blanches, 21x 29,7, grands carreaux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6E9B" w:rsidRDefault="00BE53F6" w:rsidP="00A072BA">
      <w:pPr>
        <w:numPr>
          <w:ilvl w:val="0"/>
          <w:numId w:val="4"/>
        </w:numPr>
        <w:spacing w:line="360" w:lineRule="auto"/>
        <w:ind w:hanging="195"/>
      </w:pPr>
      <w:r>
        <w:t>2</w:t>
      </w:r>
      <w:r>
        <w:rPr>
          <w:rFonts w:eastAsia="Arial"/>
          <w:b/>
        </w:rPr>
        <w:t xml:space="preserve"> </w:t>
      </w:r>
      <w:r>
        <w:t xml:space="preserve">grands classeurs à 4 anneaux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6E9B" w:rsidRDefault="00BE53F6" w:rsidP="00A072BA">
      <w:pPr>
        <w:numPr>
          <w:ilvl w:val="0"/>
          <w:numId w:val="4"/>
        </w:numPr>
        <w:spacing w:line="360" w:lineRule="auto"/>
        <w:ind w:hanging="195"/>
      </w:pPr>
      <w:r>
        <w:t xml:space="preserve">1 porte-vues de 40 vues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6E9B" w:rsidRDefault="00BE53F6" w:rsidP="00A072BA">
      <w:pPr>
        <w:numPr>
          <w:ilvl w:val="0"/>
          <w:numId w:val="4"/>
        </w:numPr>
        <w:spacing w:line="360" w:lineRule="auto"/>
        <w:ind w:hanging="195"/>
      </w:pPr>
      <w:r>
        <w:t xml:space="preserve">1 cahier de texte ou agenda </w:t>
      </w:r>
    </w:p>
    <w:p w:rsidR="001B6E9B" w:rsidRDefault="00BE53F6" w:rsidP="00A072BA">
      <w:pPr>
        <w:numPr>
          <w:ilvl w:val="0"/>
          <w:numId w:val="4"/>
        </w:numPr>
        <w:spacing w:line="360" w:lineRule="auto"/>
        <w:ind w:hanging="195"/>
      </w:pPr>
      <w:r>
        <w:t xml:space="preserve">2 cahiers 21 X 29,7 cm de 96 pages chacun : 1 vert et 1 rouge </w:t>
      </w:r>
    </w:p>
    <w:p w:rsidR="001B6E9B" w:rsidRDefault="00BE53F6" w:rsidP="00A072BA">
      <w:pPr>
        <w:numPr>
          <w:ilvl w:val="0"/>
          <w:numId w:val="4"/>
        </w:numPr>
        <w:spacing w:line="360" w:lineRule="auto"/>
        <w:ind w:hanging="195"/>
      </w:pPr>
      <w:r>
        <w:t xml:space="preserve">1 cahier 21 X 29,7 cm de Travaux Pratiques (pages </w:t>
      </w:r>
      <w:proofErr w:type="spellStart"/>
      <w:r>
        <w:t>séyès</w:t>
      </w:r>
      <w:proofErr w:type="spellEnd"/>
      <w:r>
        <w:t xml:space="preserve"> et pages blanches) de 96 pages </w:t>
      </w:r>
    </w:p>
    <w:p w:rsidR="001B6E9B" w:rsidRDefault="00BE53F6" w:rsidP="00A072BA">
      <w:pPr>
        <w:numPr>
          <w:ilvl w:val="0"/>
          <w:numId w:val="4"/>
        </w:numPr>
        <w:spacing w:line="360" w:lineRule="auto"/>
        <w:ind w:hanging="195"/>
      </w:pPr>
      <w:r>
        <w:t xml:space="preserve">1 cahier 24 X 32 cm de 96 pages : bleu foncé </w:t>
      </w:r>
    </w:p>
    <w:p w:rsidR="001B6E9B" w:rsidRDefault="00BE53F6" w:rsidP="00A072BA">
      <w:pPr>
        <w:numPr>
          <w:ilvl w:val="0"/>
          <w:numId w:val="4"/>
        </w:numPr>
        <w:spacing w:line="360" w:lineRule="auto"/>
        <w:ind w:hanging="195"/>
      </w:pPr>
      <w:r>
        <w:t xml:space="preserve">2 cahiers 17 X 22 de 96 pages : 1 rose et 1 bleu clair </w:t>
      </w:r>
    </w:p>
    <w:p w:rsidR="001B6E9B" w:rsidRDefault="00BE53F6" w:rsidP="00A072BA">
      <w:pPr>
        <w:numPr>
          <w:ilvl w:val="0"/>
          <w:numId w:val="4"/>
        </w:numPr>
        <w:spacing w:line="360" w:lineRule="auto"/>
        <w:ind w:hanging="195"/>
      </w:pPr>
      <w:r>
        <w:t xml:space="preserve">1 dictionnaire CE/CM LAROUSSE junior </w:t>
      </w:r>
    </w:p>
    <w:p w:rsidR="001B6E9B" w:rsidRDefault="00BE53F6" w:rsidP="00A072BA">
      <w:pPr>
        <w:numPr>
          <w:ilvl w:val="0"/>
          <w:numId w:val="4"/>
        </w:numPr>
        <w:spacing w:line="360" w:lineRule="auto"/>
        <w:ind w:hanging="195"/>
      </w:pPr>
      <w:r>
        <w:t>1 vieux tee-shirt pour l’art plastique et 1 boîte de mouchoirs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6E9B" w:rsidRDefault="00BE53F6" w:rsidP="00A072BA">
      <w:pPr>
        <w:numPr>
          <w:ilvl w:val="0"/>
          <w:numId w:val="4"/>
        </w:numPr>
        <w:spacing w:line="360" w:lineRule="auto"/>
        <w:ind w:hanging="195"/>
      </w:pPr>
      <w:r>
        <w:t xml:space="preserve">1 paire de chaussures de sport dans un sac au nom de l’enfant </w:t>
      </w:r>
    </w:p>
    <w:p w:rsidR="00A072BA" w:rsidRDefault="00A072BA" w:rsidP="00A072BA">
      <w:pPr>
        <w:spacing w:line="360" w:lineRule="auto"/>
        <w:ind w:left="195"/>
      </w:pPr>
    </w:p>
    <w:p w:rsidR="001B6E9B" w:rsidRDefault="00BE53F6">
      <w:pPr>
        <w:spacing w:after="255"/>
        <w:ind w:left="-5"/>
      </w:pPr>
      <w:r>
        <w:rPr>
          <w:u w:val="single" w:color="000000"/>
        </w:rPr>
        <w:t>Tout</w:t>
      </w:r>
      <w:r>
        <w:t xml:space="preserve"> le matériel (stylos/ feutres / crayons/ cahiers et vêtements) doit être sorti des emballages et </w:t>
      </w:r>
      <w:r>
        <w:rPr>
          <w:rFonts w:eastAsia="Arial"/>
          <w:b/>
          <w:u w:val="single" w:color="000000"/>
        </w:rPr>
        <w:t>étiqueté</w:t>
      </w:r>
      <w:r>
        <w:rPr>
          <w:rFonts w:eastAsia="Arial"/>
          <w:b/>
        </w:rPr>
        <w:t xml:space="preserve"> </w:t>
      </w:r>
      <w:r>
        <w:rPr>
          <w:rFonts w:eastAsia="Arial"/>
          <w:b/>
          <w:u w:val="single" w:color="000000"/>
        </w:rPr>
        <w:t>au nom de votre enfant</w:t>
      </w:r>
      <w: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6E9B" w:rsidRDefault="00BE53F6">
      <w:pPr>
        <w:numPr>
          <w:ilvl w:val="1"/>
          <w:numId w:val="2"/>
        </w:numPr>
        <w:spacing w:after="210"/>
        <w:ind w:hanging="360"/>
      </w:pPr>
      <w:r>
        <w:t xml:space="preserve">Une participation de </w:t>
      </w:r>
      <w:r>
        <w:rPr>
          <w:rFonts w:eastAsia="Arial"/>
          <w:b/>
        </w:rPr>
        <w:t>20 euros</w:t>
      </w:r>
      <w:r>
        <w:t xml:space="preserve"> à la coopérative scolaire est proposée (Chèque à l’ordre de l’OCCE CS 167). </w:t>
      </w:r>
    </w:p>
    <w:p w:rsidR="001B6E9B" w:rsidRDefault="00BE53F6" w:rsidP="00A072BA">
      <w:pPr>
        <w:numPr>
          <w:ilvl w:val="1"/>
          <w:numId w:val="2"/>
        </w:numPr>
        <w:ind w:hanging="360"/>
      </w:pPr>
      <w:r>
        <w:t xml:space="preserve">Merci de régler le fichier de géométrie qui a été commandé pour votre enfant au prix de </w:t>
      </w:r>
      <w:r>
        <w:rPr>
          <w:rFonts w:eastAsia="Arial"/>
          <w:b/>
        </w:rPr>
        <w:t xml:space="preserve">6 </w:t>
      </w:r>
      <w:r>
        <w:t xml:space="preserve">euros (Chèque à l’ordre de l’OCCE CS 167). </w:t>
      </w:r>
    </w:p>
    <w:p w:rsidR="00A072BA" w:rsidRDefault="00A072BA" w:rsidP="00A072BA">
      <w:pPr>
        <w:ind w:left="720"/>
      </w:pPr>
    </w:p>
    <w:p w:rsidR="001B6E9B" w:rsidRDefault="00BE53F6" w:rsidP="00A072BA">
      <w:pPr>
        <w:numPr>
          <w:ilvl w:val="1"/>
          <w:numId w:val="2"/>
        </w:numPr>
        <w:ind w:hanging="360"/>
      </w:pPr>
      <w:r>
        <w:t xml:space="preserve">Merci de penser à une photo d'identité pour le cahier de liaison et à une attestation d'assurance couvrant votre enfant pour les risques « individuel accident et responsabilité civile ». </w:t>
      </w:r>
    </w:p>
    <w:p w:rsidR="00A072BA" w:rsidRDefault="00A072BA" w:rsidP="00A072BA">
      <w:pPr>
        <w:spacing w:after="10"/>
        <w:ind w:left="-5"/>
        <w:jc w:val="center"/>
      </w:pPr>
    </w:p>
    <w:p w:rsidR="00A072BA" w:rsidRDefault="00A072BA" w:rsidP="00A072BA">
      <w:pPr>
        <w:pBdr>
          <w:bottom w:val="single" w:sz="4" w:space="1" w:color="auto"/>
        </w:pBdr>
        <w:spacing w:line="259" w:lineRule="auto"/>
        <w:jc w:val="center"/>
      </w:pPr>
      <w:r>
        <w:t xml:space="preserve">Réunion de rentrée : </w:t>
      </w:r>
      <w:r>
        <w:rPr>
          <w:rFonts w:eastAsia="Arial"/>
          <w:b/>
        </w:rPr>
        <w:t>mardi 9 septembre à 18h.</w:t>
      </w:r>
    </w:p>
    <w:p w:rsidR="00A072BA" w:rsidRDefault="00A072BA" w:rsidP="00A072BA">
      <w:pPr>
        <w:spacing w:after="10"/>
        <w:jc w:val="left"/>
      </w:pPr>
    </w:p>
    <w:p w:rsidR="001B6E9B" w:rsidRDefault="00BE53F6" w:rsidP="00A072BA">
      <w:pPr>
        <w:spacing w:after="10"/>
        <w:ind w:left="-5"/>
        <w:jc w:val="center"/>
      </w:pPr>
      <w:r>
        <w:t xml:space="preserve">Bonnes vacances et rendez-vous </w:t>
      </w:r>
      <w:r>
        <w:rPr>
          <w:rFonts w:eastAsia="Arial"/>
          <w:b/>
        </w:rPr>
        <w:t>lundi 1er septembre 2025</w:t>
      </w:r>
      <w:r>
        <w:t xml:space="preserve"> pour la rentrée.</w:t>
      </w:r>
    </w:p>
    <w:sectPr w:rsidR="001B6E9B" w:rsidSect="00A072BA">
      <w:pgSz w:w="11900" w:h="16840"/>
      <w:pgMar w:top="707" w:right="719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7420E"/>
    <w:multiLevelType w:val="hybridMultilevel"/>
    <w:tmpl w:val="B88E8F06"/>
    <w:lvl w:ilvl="0" w:tplc="A6C2058A">
      <w:start w:val="1"/>
      <w:numFmt w:val="bullet"/>
      <w:lvlText w:val=""/>
      <w:lvlJc w:val="left"/>
      <w:pPr>
        <w:ind w:left="58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16B102">
      <w:start w:val="1"/>
      <w:numFmt w:val="bullet"/>
      <w:lvlText w:val="•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E873C8">
      <w:start w:val="1"/>
      <w:numFmt w:val="bullet"/>
      <w:lvlText w:val="▪"/>
      <w:lvlJc w:val="left"/>
      <w:pPr>
        <w:ind w:left="1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B0911E">
      <w:start w:val="1"/>
      <w:numFmt w:val="bullet"/>
      <w:lvlText w:val="•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704882">
      <w:start w:val="1"/>
      <w:numFmt w:val="bullet"/>
      <w:lvlText w:val="o"/>
      <w:lvlJc w:val="left"/>
      <w:pPr>
        <w:ind w:left="3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D6664C">
      <w:start w:val="1"/>
      <w:numFmt w:val="bullet"/>
      <w:lvlText w:val="▪"/>
      <w:lvlJc w:val="left"/>
      <w:pPr>
        <w:ind w:left="3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AC72CA">
      <w:start w:val="1"/>
      <w:numFmt w:val="bullet"/>
      <w:lvlText w:val="•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D44A66">
      <w:start w:val="1"/>
      <w:numFmt w:val="bullet"/>
      <w:lvlText w:val="o"/>
      <w:lvlJc w:val="left"/>
      <w:pPr>
        <w:ind w:left="5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B00CEA">
      <w:start w:val="1"/>
      <w:numFmt w:val="bullet"/>
      <w:lvlText w:val="▪"/>
      <w:lvlJc w:val="left"/>
      <w:pPr>
        <w:ind w:left="6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F6047D"/>
    <w:multiLevelType w:val="hybridMultilevel"/>
    <w:tmpl w:val="A70CE3C0"/>
    <w:lvl w:ilvl="0" w:tplc="C5E212CA">
      <w:start w:val="1"/>
      <w:numFmt w:val="bullet"/>
      <w:lvlText w:val="-"/>
      <w:lvlJc w:val="left"/>
      <w:pPr>
        <w:ind w:left="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B6CEB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96EE5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EF5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A4A8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3831A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C6BF9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260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27C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F46C64"/>
    <w:multiLevelType w:val="hybridMultilevel"/>
    <w:tmpl w:val="2EB2D0BC"/>
    <w:lvl w:ilvl="0" w:tplc="41D84838">
      <w:start w:val="1"/>
      <w:numFmt w:val="bullet"/>
      <w:lvlText w:val="-"/>
      <w:lvlJc w:val="left"/>
      <w:pPr>
        <w:ind w:left="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16B1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E873C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B0911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70488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D6664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AC72C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D44A6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B00C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C54632"/>
    <w:multiLevelType w:val="hybridMultilevel"/>
    <w:tmpl w:val="5EE8668A"/>
    <w:lvl w:ilvl="0" w:tplc="A6C205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9B"/>
    <w:rsid w:val="001922E2"/>
    <w:rsid w:val="001B6E9B"/>
    <w:rsid w:val="00A072BA"/>
    <w:rsid w:val="00BE53F6"/>
    <w:rsid w:val="00E8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82296-5495-4411-AABB-AAF1F828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2E2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  <w:rsid w:val="001922E2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1922E2"/>
  </w:style>
  <w:style w:type="paragraph" w:styleId="Paragraphedeliste">
    <w:name w:val="List Paragraph"/>
    <w:basedOn w:val="Normal"/>
    <w:uiPriority w:val="34"/>
    <w:qFormat/>
    <w:rsid w:val="00A072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1A5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A5A"/>
    <w:rPr>
      <w:rFonts w:ascii="Segoe UI" w:eastAsia="Arial" w:hAnsi="Segoe UI" w:cs="Segoe UI"/>
      <w:color w:val="000000"/>
      <w:sz w:val="18"/>
      <w:szCs w:val="18"/>
    </w:rPr>
  </w:style>
  <w:style w:type="table" w:styleId="Grilledutableau">
    <w:name w:val="Table Grid"/>
    <w:basedOn w:val="TableauNormal"/>
    <w:uiPriority w:val="59"/>
    <w:rsid w:val="001922E2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1922E2"/>
    <w:pPr>
      <w:spacing w:line="480" w:lineRule="auto"/>
    </w:pPr>
    <w:rPr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1922E2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1922E2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1922E2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 MATERIEL CM1-CM2: 25-26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 MATERIEL CM1-CM2: 25-26</dc:title>
  <dc:subject/>
  <dc:creator>Utilisateur Windows</dc:creator>
  <cp:keywords/>
  <cp:lastModifiedBy>Utilisateur Windows</cp:lastModifiedBy>
  <cp:revision>4</cp:revision>
  <cp:lastPrinted>2025-07-02T11:17:00Z</cp:lastPrinted>
  <dcterms:created xsi:type="dcterms:W3CDTF">2025-06-24T06:43:00Z</dcterms:created>
  <dcterms:modified xsi:type="dcterms:W3CDTF">2025-07-03T09:12:00Z</dcterms:modified>
</cp:coreProperties>
</file>